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40" w:rsidRPr="009A456B" w:rsidRDefault="009A456B" w:rsidP="009A4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6B">
        <w:rPr>
          <w:rFonts w:ascii="Times New Roman" w:hAnsi="Times New Roman" w:cs="Times New Roman"/>
          <w:b/>
          <w:sz w:val="24"/>
          <w:szCs w:val="24"/>
        </w:rPr>
        <w:t>Временная передача несовершеннолетних в семьи граждан РФ</w:t>
      </w:r>
    </w:p>
    <w:p w:rsidR="009A456B" w:rsidRDefault="009A456B" w:rsidP="00D3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6B">
        <w:rPr>
          <w:rFonts w:ascii="Times New Roman" w:hAnsi="Times New Roman" w:cs="Times New Roman"/>
          <w:sz w:val="24"/>
          <w:szCs w:val="24"/>
        </w:rPr>
        <w:t>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D3343C" w:rsidRDefault="00D3343C" w:rsidP="00D3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56B" w:rsidRDefault="009A456B" w:rsidP="00D3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456B">
        <w:rPr>
          <w:rFonts w:ascii="Times New Roman" w:hAnsi="Times New Roman" w:cs="Times New Roman"/>
          <w:sz w:val="24"/>
          <w:szCs w:val="24"/>
        </w:rPr>
        <w:t>Срок временного пребывания ребенка (детей) в семье гражданина не может превышать 3 месяцев.</w:t>
      </w:r>
      <w:r w:rsidR="00AD0826">
        <w:rPr>
          <w:rFonts w:ascii="Times New Roman" w:hAnsi="Times New Roman" w:cs="Times New Roman"/>
          <w:sz w:val="24"/>
          <w:szCs w:val="24"/>
        </w:rPr>
        <w:t xml:space="preserve"> В исключительных случаях (</w:t>
      </w:r>
      <w:r w:rsidR="00AD0826" w:rsidRPr="00AD0826">
        <w:rPr>
          <w:rFonts w:ascii="Times New Roman" w:hAnsi="Times New Roman" w:cs="Times New Roman"/>
          <w:sz w:val="24"/>
          <w:szCs w:val="24"/>
        </w:rPr>
        <w:t>выезд на отдых в пределах территории Российской Федерации, каникулы, прохожд</w:t>
      </w:r>
      <w:r w:rsidR="00AD0826">
        <w:rPr>
          <w:rFonts w:ascii="Times New Roman" w:hAnsi="Times New Roman" w:cs="Times New Roman"/>
          <w:sz w:val="24"/>
          <w:szCs w:val="24"/>
        </w:rPr>
        <w:t>ение курса лечения) срок может быть продлен с разрешения органа опеки до 6 месяцев.</w:t>
      </w:r>
    </w:p>
    <w:p w:rsidR="00D3343C" w:rsidRDefault="00D3343C" w:rsidP="00D3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0826" w:rsidRDefault="00AD0826" w:rsidP="00D3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Гражданин, желающий временно принят в свою семью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ребенка, оставшегося без попечения родителей обращается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орган опеки и попечительства по месту жительства с заявлением и документами: </w:t>
      </w:r>
    </w:p>
    <w:p w:rsidR="00AD0826" w:rsidRDefault="00AD0826" w:rsidP="00D33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копией паспорта или иного документа, удостоверяющего личность</w:t>
      </w:r>
    </w:p>
    <w:p w:rsidR="00AD0826" w:rsidRDefault="00AD0826" w:rsidP="00D33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826">
        <w:rPr>
          <w:rFonts w:ascii="Times New Roman" w:hAnsi="Times New Roman" w:cs="Times New Roman"/>
          <w:sz w:val="24"/>
          <w:szCs w:val="24"/>
        </w:rPr>
        <w:t>справка лечебно-профилактической медицинской организации об отсутствии у гражданина заболеваний, указанных в подпункте "е" пункта 9 настоящих Правил, либо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  <w:proofErr w:type="gramEnd"/>
    </w:p>
    <w:p w:rsidR="00AD0826" w:rsidRDefault="00AD0826" w:rsidP="00D334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0826">
        <w:rPr>
          <w:rFonts w:ascii="Times New Roman" w:hAnsi="Times New Roman" w:cs="Times New Roman"/>
          <w:sz w:val="24"/>
          <w:szCs w:val="24"/>
        </w:rPr>
        <w:t>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 абзацах третьем и четвертом пункта 1 статьи 146 Семейного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Гражданин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 предоставить справку об отсутствии судимости (в Санкт-Петербурге можно получить в МФЦ).</w:t>
      </w:r>
    </w:p>
    <w:p w:rsidR="00D3343C" w:rsidRDefault="00D3343C" w:rsidP="00D334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826" w:rsidRDefault="00AD0826" w:rsidP="00D3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826">
        <w:rPr>
          <w:rFonts w:ascii="Times New Roman" w:hAnsi="Times New Roman" w:cs="Times New Roman"/>
          <w:sz w:val="24"/>
          <w:szCs w:val="24"/>
        </w:rPr>
        <w:t>Орган опеки и попечительства в течение 10 рабочих дней</w:t>
      </w:r>
      <w:r w:rsidR="00D3343C">
        <w:rPr>
          <w:rFonts w:ascii="Times New Roman" w:hAnsi="Times New Roman" w:cs="Times New Roman"/>
          <w:sz w:val="24"/>
          <w:szCs w:val="24"/>
        </w:rPr>
        <w:t xml:space="preserve">: </w:t>
      </w:r>
      <w:r w:rsidR="00D3343C" w:rsidRPr="00D3343C">
        <w:rPr>
          <w:rFonts w:ascii="Times New Roman" w:hAnsi="Times New Roman" w:cs="Times New Roman"/>
          <w:sz w:val="24"/>
          <w:szCs w:val="24"/>
        </w:rPr>
        <w:t>проводит проверку представленных документов</w:t>
      </w:r>
      <w:r w:rsidR="00D3343C">
        <w:rPr>
          <w:rFonts w:ascii="Times New Roman" w:hAnsi="Times New Roman" w:cs="Times New Roman"/>
          <w:sz w:val="24"/>
          <w:szCs w:val="24"/>
        </w:rPr>
        <w:t xml:space="preserve">, </w:t>
      </w:r>
      <w:r w:rsidR="00D3343C" w:rsidRPr="00D3343C">
        <w:rPr>
          <w:rFonts w:ascii="Times New Roman" w:hAnsi="Times New Roman" w:cs="Times New Roman"/>
          <w:sz w:val="24"/>
          <w:szCs w:val="24"/>
        </w:rPr>
        <w:t>проводит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</w:t>
      </w:r>
      <w:r w:rsidR="00D3343C">
        <w:rPr>
          <w:rFonts w:ascii="Times New Roman" w:hAnsi="Times New Roman" w:cs="Times New Roman"/>
          <w:sz w:val="24"/>
          <w:szCs w:val="24"/>
        </w:rPr>
        <w:t xml:space="preserve">ования условий жизни гражданина, </w:t>
      </w:r>
      <w:r w:rsidR="00D3343C" w:rsidRPr="00D3343C">
        <w:rPr>
          <w:rFonts w:ascii="Times New Roman" w:hAnsi="Times New Roman" w:cs="Times New Roman"/>
          <w:sz w:val="24"/>
          <w:szCs w:val="24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</w:t>
      </w:r>
      <w:proofErr w:type="gramEnd"/>
      <w:r w:rsidR="00D3343C" w:rsidRPr="00D3343C">
        <w:rPr>
          <w:rFonts w:ascii="Times New Roman" w:hAnsi="Times New Roman" w:cs="Times New Roman"/>
          <w:sz w:val="24"/>
          <w:szCs w:val="24"/>
        </w:rPr>
        <w:t xml:space="preserve"> его подписания, или письменный отказ в его выдаче с указа</w:t>
      </w:r>
      <w:bookmarkStart w:id="0" w:name="_GoBack"/>
      <w:bookmarkEnd w:id="0"/>
      <w:r w:rsidR="00D3343C" w:rsidRPr="00D3343C">
        <w:rPr>
          <w:rFonts w:ascii="Times New Roman" w:hAnsi="Times New Roman" w:cs="Times New Roman"/>
          <w:sz w:val="24"/>
          <w:szCs w:val="24"/>
        </w:rPr>
        <w:t>нием причин отказа.</w:t>
      </w:r>
    </w:p>
    <w:p w:rsidR="00D3343C" w:rsidRDefault="00D3343C" w:rsidP="00D3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343C" w:rsidRPr="00D3343C" w:rsidRDefault="00D3343C" w:rsidP="00D33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sz w:val="24"/>
          <w:szCs w:val="24"/>
        </w:rPr>
        <w:t>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D3343C" w:rsidRPr="00D3343C" w:rsidRDefault="00D3343C" w:rsidP="00D334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sz w:val="24"/>
          <w:szCs w:val="24"/>
        </w:rPr>
        <w:t>заявление о временной передаче ребенка (детей) в свою семью (в свободной форме);</w:t>
      </w:r>
    </w:p>
    <w:p w:rsidR="00D3343C" w:rsidRPr="00D3343C" w:rsidRDefault="00D3343C" w:rsidP="00D334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(с предъявлением оригинала);</w:t>
      </w:r>
    </w:p>
    <w:p w:rsidR="00D3343C" w:rsidRPr="00D3343C" w:rsidRDefault="00D3343C" w:rsidP="00D334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sz w:val="24"/>
          <w:szCs w:val="24"/>
        </w:rPr>
        <w:t>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9A456B" w:rsidRPr="00D3343C" w:rsidRDefault="00D3343C" w:rsidP="00D334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43C">
        <w:rPr>
          <w:rFonts w:ascii="Times New Roman" w:hAnsi="Times New Roman" w:cs="Times New Roman"/>
          <w:sz w:val="24"/>
          <w:szCs w:val="24"/>
        </w:rPr>
        <w:t>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sectPr w:rsidR="009A456B" w:rsidRPr="00D3343C" w:rsidSect="009A45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499"/>
    <w:multiLevelType w:val="hybridMultilevel"/>
    <w:tmpl w:val="36CA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206D"/>
    <w:multiLevelType w:val="hybridMultilevel"/>
    <w:tmpl w:val="65A4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6B"/>
    <w:rsid w:val="009A456B"/>
    <w:rsid w:val="00AD0826"/>
    <w:rsid w:val="00D3343C"/>
    <w:rsid w:val="00DD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ECAB-C8E5-4B5A-8752-25EC3371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2019-11-17T20:31:00Z</dcterms:created>
  <dcterms:modified xsi:type="dcterms:W3CDTF">2019-11-17T20:59:00Z</dcterms:modified>
</cp:coreProperties>
</file>