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00" w:rsidRPr="002D1C43" w:rsidRDefault="00F42B00" w:rsidP="00F42B00">
      <w:pPr>
        <w:pStyle w:val="3"/>
        <w:tabs>
          <w:tab w:val="left" w:pos="0"/>
          <w:tab w:val="left" w:pos="142"/>
        </w:tabs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C43">
        <w:rPr>
          <w:rFonts w:ascii="Times New Roman" w:hAnsi="Times New Roman" w:cs="Times New Roman"/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2D1C43">
        <w:rPr>
          <w:rFonts w:ascii="Times New Roman" w:hAnsi="Times New Roman" w:cs="Times New Roman"/>
          <w:sz w:val="24"/>
          <w:szCs w:val="24"/>
        </w:rPr>
        <w:t xml:space="preserve"> на собрании</w:t>
      </w:r>
    </w:p>
    <w:p w:rsidR="00F42B00" w:rsidRPr="002D1C43" w:rsidRDefault="00F42B00" w:rsidP="00F42B00">
      <w:pPr>
        <w:pStyle w:val="3"/>
        <w:tabs>
          <w:tab w:val="left" w:pos="142"/>
        </w:tabs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C43">
        <w:rPr>
          <w:rFonts w:ascii="Times New Roman" w:hAnsi="Times New Roman" w:cs="Times New Roman"/>
          <w:sz w:val="24"/>
          <w:szCs w:val="24"/>
        </w:rPr>
        <w:t>приказом от 06.05.2016  № 32/1                                    трудового коллектива 25.04.2016</w:t>
      </w:r>
    </w:p>
    <w:p w:rsidR="00F42B00" w:rsidRPr="002D1C43" w:rsidRDefault="00F42B00" w:rsidP="00F42B00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C4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протокол № 2</w:t>
      </w:r>
    </w:p>
    <w:p w:rsidR="00F42B00" w:rsidRPr="002D1C43" w:rsidRDefault="00F42B00" w:rsidP="00F42B00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C43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2D1C43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2D1C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BB0" w:rsidRPr="006F6C48" w:rsidRDefault="00656BB0" w:rsidP="00656BB0">
      <w:pPr>
        <w:tabs>
          <w:tab w:val="left" w:pos="567"/>
        </w:tabs>
        <w:spacing w:after="0"/>
        <w:ind w:left="567" w:right="-1"/>
        <w:jc w:val="left"/>
        <w:rPr>
          <w:rFonts w:ascii="Times New Roman" w:hAnsi="Times New Roman" w:cs="Times New Roman"/>
          <w:b/>
          <w:u w:val="single"/>
        </w:rPr>
      </w:pPr>
    </w:p>
    <w:p w:rsidR="00656BB0" w:rsidRPr="006F6C48" w:rsidRDefault="00656BB0" w:rsidP="00656BB0">
      <w:pPr>
        <w:tabs>
          <w:tab w:val="left" w:pos="567"/>
        </w:tabs>
        <w:spacing w:after="0"/>
        <w:ind w:left="567" w:right="-1"/>
        <w:rPr>
          <w:rFonts w:ascii="Times New Roman" w:hAnsi="Times New Roman" w:cs="Times New Roman"/>
          <w:b/>
          <w:u w:val="single"/>
        </w:rPr>
      </w:pPr>
    </w:p>
    <w:p w:rsidR="00656BB0" w:rsidRPr="006F6C48" w:rsidRDefault="00656BB0" w:rsidP="00656BB0">
      <w:pPr>
        <w:pStyle w:val="5"/>
        <w:spacing w:before="0" w:after="0"/>
        <w:ind w:right="-1"/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</w:pPr>
      <w:r w:rsidRPr="006F6C48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ПОЛОЖЕНИЕ</w:t>
      </w:r>
    </w:p>
    <w:p w:rsidR="00656BB0" w:rsidRPr="006F6C48" w:rsidRDefault="0092705F" w:rsidP="00656BB0">
      <w:pPr>
        <w:shd w:val="clear" w:color="auto" w:fill="FFFFFF"/>
        <w:tabs>
          <w:tab w:val="left" w:pos="10206"/>
        </w:tabs>
        <w:spacing w:after="0" w:line="274" w:lineRule="exact"/>
        <w:ind w:left="426" w:right="-1"/>
        <w:rPr>
          <w:rFonts w:ascii="Times New Roman" w:hAnsi="Times New Roman" w:cs="Times New Roman"/>
          <w:b/>
          <w:sz w:val="28"/>
          <w:szCs w:val="28"/>
        </w:rPr>
      </w:pPr>
      <w:r w:rsidRPr="006F6C48">
        <w:rPr>
          <w:rFonts w:ascii="Times New Roman" w:hAnsi="Times New Roman" w:cs="Times New Roman"/>
          <w:b/>
          <w:sz w:val="28"/>
          <w:szCs w:val="28"/>
        </w:rPr>
        <w:t>о</w:t>
      </w:r>
      <w:r w:rsidR="00912989" w:rsidRPr="006F6C48">
        <w:rPr>
          <w:rFonts w:ascii="Times New Roman" w:hAnsi="Times New Roman" w:cs="Times New Roman"/>
          <w:b/>
          <w:sz w:val="28"/>
          <w:szCs w:val="28"/>
        </w:rPr>
        <w:t>б</w:t>
      </w:r>
      <w:r w:rsidRPr="006F6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989" w:rsidRPr="006F6C48">
        <w:rPr>
          <w:rFonts w:ascii="Times New Roman" w:hAnsi="Times New Roman" w:cs="Times New Roman"/>
          <w:b/>
          <w:sz w:val="28"/>
          <w:szCs w:val="28"/>
        </w:rPr>
        <w:t>оздоровительном лагере</w:t>
      </w:r>
      <w:r w:rsidR="00656BB0" w:rsidRPr="006F6C48">
        <w:rPr>
          <w:rFonts w:ascii="Times New Roman" w:hAnsi="Times New Roman" w:cs="Times New Roman"/>
          <w:b/>
          <w:sz w:val="28"/>
          <w:szCs w:val="28"/>
        </w:rPr>
        <w:t xml:space="preserve"> «Огонёк»</w:t>
      </w:r>
    </w:p>
    <w:p w:rsidR="00AF296E" w:rsidRPr="006F6C48" w:rsidRDefault="00AF296E" w:rsidP="00AF296E">
      <w:pPr>
        <w:spacing w:after="0" w:line="240" w:lineRule="auto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6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Санкт-Петербургского государственного бюджетного учреждения </w:t>
      </w:r>
    </w:p>
    <w:p w:rsidR="00AF296E" w:rsidRPr="006F6C48" w:rsidRDefault="00AF296E" w:rsidP="00AF296E">
      <w:pPr>
        <w:spacing w:after="0" w:line="240" w:lineRule="auto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6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центра для детей-сирот и детей, оставшихся без попечения родителей </w:t>
      </w:r>
    </w:p>
    <w:p w:rsidR="00AF296E" w:rsidRPr="006F6C48" w:rsidRDefault="00AF296E" w:rsidP="00AF296E">
      <w:pPr>
        <w:spacing w:after="0" w:line="240" w:lineRule="auto"/>
        <w:ind w:righ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6C48">
        <w:rPr>
          <w:rFonts w:ascii="Times New Roman" w:hAnsi="Times New Roman" w:cs="Times New Roman"/>
          <w:b/>
          <w:sz w:val="28"/>
          <w:szCs w:val="28"/>
          <w:lang w:eastAsia="ru-RU"/>
        </w:rPr>
        <w:t>«Центр содействия семейному воспитанию  № 6»</w:t>
      </w:r>
    </w:p>
    <w:p w:rsidR="00656BB0" w:rsidRPr="006F6C48" w:rsidRDefault="00656BB0" w:rsidP="00656BB0">
      <w:pPr>
        <w:suppressAutoHyphens w:val="0"/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B0" w:rsidRPr="006F6C48" w:rsidRDefault="00F42B00" w:rsidP="00F42B00">
      <w:pPr>
        <w:suppressAutoHyphens w:val="0"/>
        <w:spacing w:after="0" w:line="240" w:lineRule="auto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656BB0" w:rsidRPr="00F42B00" w:rsidRDefault="00656BB0" w:rsidP="00F42B00">
      <w:pPr>
        <w:suppressAutoHyphens w:val="0"/>
        <w:spacing w:after="0" w:line="240" w:lineRule="atLeast"/>
        <w:ind w:right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6BB0" w:rsidRPr="00F42B00" w:rsidRDefault="00656BB0" w:rsidP="00F42B00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</w:t>
      </w:r>
      <w:r w:rsidR="00912989" w:rsidRPr="00F42B00">
        <w:rPr>
          <w:rFonts w:ascii="Times New Roman" w:hAnsi="Times New Roman" w:cs="Times New Roman"/>
          <w:bCs/>
          <w:sz w:val="24"/>
          <w:szCs w:val="24"/>
        </w:rPr>
        <w:t>об оздоровительном лагере</w:t>
      </w:r>
      <w:r w:rsidR="0092705F" w:rsidRPr="00F42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112" w:rsidRPr="00F42B00">
        <w:rPr>
          <w:rFonts w:ascii="Times New Roman" w:hAnsi="Times New Roman" w:cs="Times New Roman"/>
          <w:bCs/>
          <w:sz w:val="24"/>
          <w:szCs w:val="24"/>
        </w:rPr>
        <w:t>«Огонёк»</w:t>
      </w:r>
      <w:r w:rsidRPr="00F42B00">
        <w:rPr>
          <w:rFonts w:ascii="Times New Roman" w:hAnsi="Times New Roman" w:cs="Times New Roman"/>
          <w:bCs/>
          <w:sz w:val="24"/>
          <w:szCs w:val="24"/>
        </w:rPr>
        <w:t>» (да</w:t>
      </w:r>
      <w:r w:rsidRPr="00F42B00">
        <w:rPr>
          <w:rFonts w:ascii="Times New Roman" w:hAnsi="Times New Roman" w:cs="Times New Roman"/>
          <w:bCs/>
          <w:sz w:val="24"/>
          <w:szCs w:val="24"/>
        </w:rPr>
        <w:softHyphen/>
        <w:t xml:space="preserve">лее </w:t>
      </w:r>
      <w:r w:rsidR="00912989" w:rsidRPr="00F42B00">
        <w:rPr>
          <w:rFonts w:ascii="Times New Roman" w:hAnsi="Times New Roman" w:cs="Times New Roman"/>
          <w:bCs/>
          <w:sz w:val="24"/>
          <w:szCs w:val="24"/>
        </w:rPr>
        <w:t>–</w:t>
      </w:r>
      <w:r w:rsidRPr="00F42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989" w:rsidRPr="00F42B00">
        <w:rPr>
          <w:rFonts w:ascii="Times New Roman" w:hAnsi="Times New Roman" w:cs="Times New Roman"/>
          <w:bCs/>
          <w:sz w:val="24"/>
          <w:szCs w:val="24"/>
        </w:rPr>
        <w:t>оздоровительный лагерь</w:t>
      </w:r>
      <w:r w:rsidRPr="00F42B00">
        <w:rPr>
          <w:rFonts w:ascii="Times New Roman" w:hAnsi="Times New Roman" w:cs="Times New Roman"/>
          <w:bCs/>
          <w:sz w:val="24"/>
          <w:szCs w:val="24"/>
        </w:rPr>
        <w:t>) устанавливает порядок функцио</w:t>
      </w:r>
      <w:r w:rsidRPr="00F42B00">
        <w:rPr>
          <w:rFonts w:ascii="Times New Roman" w:hAnsi="Times New Roman" w:cs="Times New Roman"/>
          <w:bCs/>
          <w:sz w:val="24"/>
          <w:szCs w:val="24"/>
        </w:rPr>
        <w:softHyphen/>
        <w:t xml:space="preserve">нирования </w:t>
      </w:r>
      <w:r w:rsidR="00674112" w:rsidRPr="00F42B00">
        <w:rPr>
          <w:rFonts w:ascii="Times New Roman" w:hAnsi="Times New Roman" w:cs="Times New Roman"/>
          <w:bCs/>
          <w:sz w:val="24"/>
          <w:szCs w:val="24"/>
        </w:rPr>
        <w:t>оздоровительно</w:t>
      </w:r>
      <w:r w:rsidR="00912989" w:rsidRPr="00F42B00">
        <w:rPr>
          <w:rFonts w:ascii="Times New Roman" w:hAnsi="Times New Roman" w:cs="Times New Roman"/>
          <w:bCs/>
          <w:sz w:val="24"/>
          <w:szCs w:val="24"/>
        </w:rPr>
        <w:t>го</w:t>
      </w:r>
      <w:r w:rsidR="00674112" w:rsidRPr="00F42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989" w:rsidRPr="00F42B00">
        <w:rPr>
          <w:rFonts w:ascii="Times New Roman" w:hAnsi="Times New Roman" w:cs="Times New Roman"/>
          <w:bCs/>
          <w:sz w:val="24"/>
          <w:szCs w:val="24"/>
        </w:rPr>
        <w:t>лагеря</w:t>
      </w:r>
      <w:r w:rsidRPr="00F42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96E" w:rsidRPr="00F42B00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  <w:r w:rsidRPr="00F42B00">
        <w:rPr>
          <w:rFonts w:ascii="Times New Roman" w:hAnsi="Times New Roman" w:cs="Times New Roman"/>
          <w:sz w:val="24"/>
          <w:szCs w:val="24"/>
        </w:rPr>
        <w:t xml:space="preserve"> </w:t>
      </w:r>
      <w:r w:rsidRPr="00F42B00">
        <w:rPr>
          <w:rFonts w:ascii="Times New Roman" w:hAnsi="Times New Roman" w:cs="Times New Roman"/>
          <w:bCs/>
          <w:sz w:val="24"/>
          <w:szCs w:val="24"/>
        </w:rPr>
        <w:t xml:space="preserve"> (далее - учреждение).</w:t>
      </w:r>
    </w:p>
    <w:p w:rsidR="00656BB0" w:rsidRPr="00F42B00" w:rsidRDefault="00656BB0" w:rsidP="00F42B00">
      <w:pPr>
        <w:shd w:val="clear" w:color="auto" w:fill="FFFFFF"/>
        <w:tabs>
          <w:tab w:val="left" w:pos="365"/>
        </w:tabs>
        <w:spacing w:after="0" w:line="240" w:lineRule="atLeast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B00">
        <w:rPr>
          <w:rFonts w:ascii="Times New Roman" w:hAnsi="Times New Roman" w:cs="Times New Roman"/>
          <w:sz w:val="24"/>
          <w:szCs w:val="24"/>
        </w:rPr>
        <w:t xml:space="preserve">1.2. </w:t>
      </w:r>
      <w:r w:rsidR="00912989" w:rsidRPr="00F42B00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F42B0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12989" w:rsidRPr="00F42B00">
        <w:rPr>
          <w:rFonts w:ascii="Times New Roman" w:hAnsi="Times New Roman" w:cs="Times New Roman"/>
          <w:sz w:val="24"/>
          <w:szCs w:val="24"/>
        </w:rPr>
        <w:t xml:space="preserve">(далее-Положение) </w:t>
      </w:r>
      <w:r w:rsidRPr="00F42B00">
        <w:rPr>
          <w:rFonts w:ascii="Times New Roman" w:hAnsi="Times New Roman" w:cs="Times New Roman"/>
          <w:sz w:val="24"/>
          <w:szCs w:val="24"/>
        </w:rPr>
        <w:t>утверждается собранием трудового коллектива учреждения и вводится в действие прика</w:t>
      </w:r>
      <w:r w:rsidRPr="00F42B00">
        <w:rPr>
          <w:rFonts w:ascii="Times New Roman" w:hAnsi="Times New Roman" w:cs="Times New Roman"/>
          <w:sz w:val="24"/>
          <w:szCs w:val="24"/>
        </w:rPr>
        <w:softHyphen/>
        <w:t>зом руководителя учреждения.</w:t>
      </w:r>
    </w:p>
    <w:p w:rsidR="00656BB0" w:rsidRPr="00F42B00" w:rsidRDefault="00656BB0" w:rsidP="00F42B00">
      <w:pPr>
        <w:shd w:val="clear" w:color="auto" w:fill="FFFFFF"/>
        <w:tabs>
          <w:tab w:val="left" w:pos="250"/>
        </w:tabs>
        <w:spacing w:after="0" w:line="240" w:lineRule="atLeast"/>
        <w:ind w:right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42B00">
        <w:rPr>
          <w:rFonts w:ascii="Times New Roman" w:hAnsi="Times New Roman" w:cs="Times New Roman"/>
          <w:sz w:val="24"/>
          <w:szCs w:val="24"/>
        </w:rPr>
        <w:t xml:space="preserve">1.3. </w:t>
      </w:r>
      <w:r w:rsidR="00912989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Оздоровительный лагерь</w:t>
      </w:r>
      <w:r w:rsidR="0067411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является</w:t>
      </w:r>
      <w:r w:rsidR="0071250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структурным подразделением учреждения без </w:t>
      </w:r>
      <w:proofErr w:type="gramStart"/>
      <w:r w:rsidR="0071250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</w:t>
      </w:r>
      <w:proofErr w:type="gramEnd"/>
      <w:r w:rsidR="0071250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без прав филиалов и представительств.</w:t>
      </w:r>
      <w:r w:rsidR="0067411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Местонахождения </w:t>
      </w:r>
      <w:r w:rsidR="0071250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оздоровительного лагеря</w:t>
      </w:r>
      <w:r w:rsidR="0067411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r w:rsidR="0071250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188040, </w:t>
      </w:r>
      <w:r w:rsidR="0067411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Ленинградская область, Гатчинский район,</w:t>
      </w:r>
      <w:r w:rsidR="0071250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пос. Вырица, пр. Кирова, д. 13, литера А</w:t>
      </w:r>
      <w:proofErr w:type="gramStart"/>
      <w:r w:rsidR="0071250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,Б</w:t>
      </w:r>
      <w:proofErr w:type="gramEnd"/>
      <w:r w:rsidR="00712502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,В,Е,З,И.</w:t>
      </w:r>
    </w:p>
    <w:p w:rsidR="00674112" w:rsidRPr="00F42B00" w:rsidRDefault="00674112" w:rsidP="00F42B00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712502" w:rsidRPr="00F42B00">
        <w:rPr>
          <w:rFonts w:ascii="Times New Roman" w:hAnsi="Times New Roman" w:cs="Times New Roman"/>
          <w:sz w:val="24"/>
          <w:szCs w:val="24"/>
          <w:lang w:eastAsia="ru-RU"/>
        </w:rPr>
        <w:t>Оздоровительный лагерь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размещается 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>стационарно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как территориально обособленный объект</w:t>
      </w:r>
      <w:r w:rsidR="004437F3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недвижимого имущества, закрепле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>нного за учреждением на праве оперативного управления.</w:t>
      </w:r>
    </w:p>
    <w:p w:rsidR="00656BB0" w:rsidRDefault="00656BB0" w:rsidP="00F42B00">
      <w:pPr>
        <w:shd w:val="clear" w:color="auto" w:fill="FFFFFF"/>
        <w:tabs>
          <w:tab w:val="left" w:pos="442"/>
        </w:tabs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42B00">
        <w:rPr>
          <w:rFonts w:ascii="Times New Roman" w:hAnsi="Times New Roman" w:cs="Times New Roman"/>
          <w:sz w:val="24"/>
          <w:szCs w:val="24"/>
        </w:rPr>
        <w:t>1.</w:t>
      </w:r>
      <w:r w:rsidR="00674112" w:rsidRPr="00F42B00">
        <w:rPr>
          <w:rFonts w:ascii="Times New Roman" w:hAnsi="Times New Roman" w:cs="Times New Roman"/>
          <w:sz w:val="24"/>
          <w:szCs w:val="24"/>
        </w:rPr>
        <w:t>5</w:t>
      </w:r>
      <w:r w:rsidRPr="00F42B00">
        <w:rPr>
          <w:rFonts w:ascii="Times New Roman" w:hAnsi="Times New Roman" w:cs="Times New Roman"/>
          <w:sz w:val="24"/>
          <w:szCs w:val="24"/>
        </w:rPr>
        <w:t>.</w:t>
      </w:r>
      <w:r w:rsidRPr="00F42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05F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Деятельность </w:t>
      </w:r>
      <w:r w:rsidR="00712502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оздоровительного лагеря</w:t>
      </w:r>
      <w:r w:rsidR="0092705F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12502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осуществляется в соответствии с действующим законодательством</w:t>
      </w:r>
      <w:r w:rsidR="0066624A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РФ</w:t>
      </w:r>
      <w:r w:rsidR="00712502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6624A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712502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основывается   на    принципах    демократии,    гуманизма, общедоступности, приоритета    здорового образа жизни,     свободного развития личности.</w:t>
      </w:r>
    </w:p>
    <w:p w:rsidR="00DA182C" w:rsidRDefault="00DA182C" w:rsidP="00DA182C">
      <w:pPr>
        <w:pStyle w:val="aa"/>
        <w:numPr>
          <w:ilvl w:val="1"/>
          <w:numId w:val="3"/>
        </w:numPr>
        <w:suppressAutoHyphens w:val="0"/>
        <w:spacing w:after="0" w:line="240" w:lineRule="atLeast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Оздоровительный лагерь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руководствуется в своей деятельности уставом учреждения, обеспечивает организацию отдыха и оздоровления детей-сирот и детей, оставшихся без попечения родителей, а также других категорий детей в возрасте от 2,5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18 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>лет, в том числе, путем предоставления платных услуг в каникулярное время.</w:t>
      </w:r>
    </w:p>
    <w:p w:rsidR="00656BB0" w:rsidRPr="00DA182C" w:rsidRDefault="00656BB0" w:rsidP="00DA182C">
      <w:pPr>
        <w:pStyle w:val="aa"/>
        <w:numPr>
          <w:ilvl w:val="1"/>
          <w:numId w:val="3"/>
        </w:numPr>
        <w:suppressAutoHyphens w:val="0"/>
        <w:spacing w:after="0" w:line="240" w:lineRule="atLeast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182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Учреждение  несет ответственность  за доступность и качество </w:t>
      </w:r>
      <w:r w:rsidRPr="00DA18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обслуживания </w:t>
      </w:r>
      <w:r w:rsidR="00674112" w:rsidRPr="00DA18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r w:rsidR="0092705F" w:rsidRPr="00DA182C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баз</w:t>
      </w:r>
      <w:r w:rsidR="00674112" w:rsidRPr="00DA182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A182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56BB0" w:rsidRPr="00F42B00" w:rsidRDefault="00DA182C" w:rsidP="00F42B00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1.8</w:t>
      </w:r>
      <w:r w:rsidR="00656BB0" w:rsidRPr="00F42B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Организация   обслуживания   </w:t>
      </w:r>
      <w:r w:rsidR="00674112" w:rsidRPr="00F42B0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воспитанников</w:t>
      </w:r>
      <w:r w:rsidR="00656BB0" w:rsidRPr="00F42B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производится   в </w:t>
      </w:r>
      <w:r w:rsidR="00656BB0" w:rsidRPr="00F42B0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  с   правилами   техники   безопасности,   противопожарными правилами и  санитарно-</w:t>
      </w:r>
      <w:r w:rsidR="00656BB0" w:rsidRPr="00F42B00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гигиеническими требованиями.</w:t>
      </w:r>
    </w:p>
    <w:p w:rsidR="00656BB0" w:rsidRPr="00F42B00" w:rsidRDefault="00656BB0" w:rsidP="00F42B00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112" w:rsidRPr="00F42B00" w:rsidRDefault="00674112" w:rsidP="00F42B00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42B00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F42B00" w:rsidRPr="00F42B00">
        <w:rPr>
          <w:rFonts w:ascii="Times New Roman" w:hAnsi="Times New Roman" w:cs="Times New Roman"/>
          <w:b/>
          <w:sz w:val="24"/>
          <w:szCs w:val="24"/>
        </w:rPr>
        <w:t>о</w:t>
      </w:r>
      <w:r w:rsidR="00F42B00" w:rsidRPr="00F42B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здоровительного</w:t>
      </w:r>
      <w:r w:rsidR="00F42B00" w:rsidRPr="00F42B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лагер</w:t>
      </w:r>
      <w:r w:rsidR="00F42B00" w:rsidRPr="00F42B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я</w:t>
      </w:r>
    </w:p>
    <w:p w:rsidR="004437F3" w:rsidRPr="00F42B00" w:rsidRDefault="004437F3" w:rsidP="00F42B00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B00" w:rsidRPr="00F42B00" w:rsidRDefault="00F42B00" w:rsidP="00F42B00">
      <w:pPr>
        <w:pStyle w:val="aa"/>
        <w:numPr>
          <w:ilvl w:val="1"/>
          <w:numId w:val="2"/>
        </w:numPr>
        <w:suppressAutoHyphens w:val="0"/>
        <w:spacing w:after="0" w:line="240" w:lineRule="atLeast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</w:rPr>
        <w:t>Основные задачи оздоровительного лагеря</w:t>
      </w:r>
      <w:r w:rsidR="00DA182C" w:rsidRPr="00DA18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182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A182C" w:rsidRPr="00F42B00">
        <w:rPr>
          <w:rFonts w:ascii="Times New Roman" w:hAnsi="Times New Roman" w:cs="Times New Roman"/>
          <w:sz w:val="24"/>
          <w:szCs w:val="24"/>
          <w:lang w:eastAsia="ru-RU"/>
        </w:rPr>
        <w:t>ри осуществлении оздоровительной деятельности</w:t>
      </w:r>
      <w:r w:rsidRPr="00F42B00">
        <w:rPr>
          <w:rFonts w:ascii="Times New Roman" w:hAnsi="Times New Roman" w:cs="Times New Roman"/>
          <w:sz w:val="24"/>
          <w:szCs w:val="24"/>
        </w:rPr>
        <w:t>: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комплекса условий и мероприятий, обеспечивающих охрану и укрепление 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t>физического и психического здоровья детей;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профилактика заболеваний;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текущее медицинское и санитарно-гигиеническое обслуживание;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режима питания и отдыха в экологически благоприятной среде;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закаливание организма;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занятие физической культурой</w:t>
      </w:r>
      <w:r w:rsidR="008930D8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спортом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182C" w:rsidRPr="00F42B00" w:rsidRDefault="008930D8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A182C" w:rsidRPr="00F42B00">
        <w:rPr>
          <w:rFonts w:ascii="Times New Roman" w:hAnsi="Times New Roman" w:cs="Times New Roman"/>
          <w:sz w:val="24"/>
          <w:szCs w:val="24"/>
          <w:lang w:eastAsia="ru-RU"/>
        </w:rPr>
        <w:t>.2.При осуществлении образовательной деятельности: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дополнительных программ и услуг, обеспечивающих творческую самореализацию детей в непосредственно образовательной деятельности (кружковой, </w:t>
      </w:r>
      <w:proofErr w:type="gramEnd"/>
    </w:p>
    <w:p w:rsidR="00DA182C" w:rsidRPr="00F42B00" w:rsidRDefault="00DA182C" w:rsidP="008930D8">
      <w:pPr>
        <w:pStyle w:val="aa"/>
        <w:suppressAutoHyphens w:val="0"/>
        <w:spacing w:after="0" w:line="240" w:lineRule="atLeas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t>студийной и др.) и воспитательной работе;</w:t>
      </w:r>
      <w:r w:rsidR="008930D8" w:rsidRPr="008930D8">
        <w:rPr>
          <w:rFonts w:ascii="Times New Roman" w:hAnsi="Times New Roman" w:cs="Times New Roman"/>
          <w:sz w:val="24"/>
          <w:szCs w:val="24"/>
        </w:rPr>
        <w:t xml:space="preserve"> </w:t>
      </w:r>
      <w:r w:rsidR="008930D8" w:rsidRPr="00F42B00">
        <w:rPr>
          <w:rFonts w:ascii="Times New Roman" w:hAnsi="Times New Roman" w:cs="Times New Roman"/>
          <w:sz w:val="24"/>
          <w:szCs w:val="24"/>
        </w:rPr>
        <w:t>формирование и развитие позитивной</w:t>
      </w:r>
      <w:r w:rsidR="008930D8">
        <w:t xml:space="preserve"> </w:t>
      </w:r>
      <w:r w:rsidR="008930D8" w:rsidRPr="00F42B00">
        <w:rPr>
          <w:rFonts w:ascii="Times New Roman" w:hAnsi="Times New Roman" w:cs="Times New Roman"/>
          <w:sz w:val="24"/>
          <w:szCs w:val="24"/>
        </w:rPr>
        <w:t>мотивации здорового образа жизни</w:t>
      </w:r>
      <w:r w:rsidR="008930D8">
        <w:rPr>
          <w:rFonts w:ascii="Times New Roman" w:hAnsi="Times New Roman" w:cs="Times New Roman"/>
          <w:sz w:val="24"/>
          <w:szCs w:val="24"/>
        </w:rPr>
        <w:t>.</w:t>
      </w:r>
    </w:p>
    <w:p w:rsidR="00DA182C" w:rsidRDefault="00DA182C" w:rsidP="00DA182C">
      <w:pPr>
        <w:pStyle w:val="aa"/>
        <w:suppressAutoHyphens w:val="0"/>
        <w:spacing w:after="0" w:line="240" w:lineRule="atLeas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</w:rPr>
        <w:t xml:space="preserve"> адаптация детей к жизни в обществе, привитие навыков самоуправления, чувства коллективизма и патриотизма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экологической культуры детей путем широкого приобщения их к краеведению;</w:t>
      </w:r>
    </w:p>
    <w:p w:rsidR="00DA182C" w:rsidRPr="00F42B00" w:rsidRDefault="00DA182C" w:rsidP="00DA182C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любви к природе, через прямое общение с ней, восприятие  ее красоты и многообразия.</w:t>
      </w:r>
    </w:p>
    <w:p w:rsidR="00DA182C" w:rsidRPr="00F42B00" w:rsidRDefault="00DA182C" w:rsidP="00F42B00">
      <w:pPr>
        <w:pStyle w:val="aa"/>
        <w:suppressAutoHyphens w:val="0"/>
        <w:spacing w:after="0" w:line="240" w:lineRule="atLeas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56BB0" w:rsidRDefault="004437F3" w:rsidP="00F42B00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F42B0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656BB0" w:rsidRPr="00F42B0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F42B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BB0" w:rsidRPr="00F42B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F42B00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F42B00" w:rsidRPr="00F42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B00" w:rsidRPr="00F42B00">
        <w:rPr>
          <w:rFonts w:ascii="Times New Roman" w:hAnsi="Times New Roman" w:cs="Times New Roman"/>
          <w:b/>
          <w:sz w:val="24"/>
          <w:szCs w:val="24"/>
        </w:rPr>
        <w:t>о</w:t>
      </w:r>
      <w:r w:rsidR="00F42B00" w:rsidRPr="00F42B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здоровительного лагеря</w:t>
      </w:r>
    </w:p>
    <w:p w:rsidR="00FB6096" w:rsidRPr="00F42B00" w:rsidRDefault="00FB6096" w:rsidP="00F42B00">
      <w:pPr>
        <w:suppressAutoHyphens w:val="0"/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6096" w:rsidRDefault="008930D8" w:rsidP="008930D8">
      <w:pPr>
        <w:pStyle w:val="af7"/>
        <w:spacing w:before="0" w:beforeAutospacing="0" w:after="0" w:afterAutospacing="0"/>
        <w:jc w:val="both"/>
      </w:pPr>
      <w:r>
        <w:rPr>
          <w:rStyle w:val="a7"/>
          <w:rFonts w:eastAsiaTheme="majorEastAsia"/>
          <w:b w:val="0"/>
        </w:rPr>
        <w:t xml:space="preserve">3.1. </w:t>
      </w:r>
      <w:r w:rsidR="00FB6096" w:rsidRPr="00FB6096">
        <w:rPr>
          <w:rStyle w:val="a7"/>
          <w:rFonts w:eastAsiaTheme="majorEastAsia"/>
          <w:b w:val="0"/>
        </w:rPr>
        <w:t>Деятельность л</w:t>
      </w:r>
      <w:r w:rsidR="00FB6096" w:rsidRPr="00FB6096">
        <w:rPr>
          <w:rStyle w:val="a7"/>
          <w:rFonts w:eastAsiaTheme="majorEastAsia"/>
          <w:b w:val="0"/>
        </w:rPr>
        <w:t xml:space="preserve">агеря основывается на принципах </w:t>
      </w:r>
      <w:r w:rsidR="00FB6096" w:rsidRPr="00FB6096">
        <w:t>безопасности жизни и здоровья</w:t>
      </w:r>
      <w:r w:rsidR="00FB6096">
        <w:t xml:space="preserve"> детей, защиты их прав и личного достоинства;</w:t>
      </w:r>
      <w:r w:rsidR="00FB6096">
        <w:t xml:space="preserve"> </w:t>
      </w:r>
      <w:r w:rsidR="00FB6096">
        <w:t>приоритета индивидуальных интересов, личностного развития и самореализации ребенка в  сочетании с соблюдением социальных норм и правил лагеря;</w:t>
      </w:r>
      <w:r w:rsidR="00FB6096">
        <w:t xml:space="preserve"> </w:t>
      </w:r>
      <w:r w:rsidR="00FB6096">
        <w:t>гуманного характера отношений, конфиденциальности в разрешении личных проблем и конфликтов детей;</w:t>
      </w:r>
    </w:p>
    <w:p w:rsidR="00656BB0" w:rsidRPr="00F42B00" w:rsidRDefault="004437F3" w:rsidP="00FB6096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930D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>Требования к территории, зда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>ниям и сооружениям, правила прие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мки </w:t>
      </w:r>
      <w:r w:rsidR="007411AF"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оздоровительным лагерем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пределены 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>действующими с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>анитарными правилами и нормами.</w:t>
      </w:r>
    </w:p>
    <w:p w:rsidR="00656BB0" w:rsidRPr="00F42B00" w:rsidRDefault="004437F3" w:rsidP="00FB6096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930D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Содержание, формы и методы работы определяются исходя из требований нормативных документов, регулирующих деятельность 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защиты населения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>, реализуемых программ.</w:t>
      </w:r>
    </w:p>
    <w:p w:rsidR="00656BB0" w:rsidRPr="008930D8" w:rsidRDefault="004437F3" w:rsidP="008930D8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B0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930D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дня для каждой возрастной группы составляется 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8B411A" w:rsidRPr="00F42B00">
        <w:rPr>
          <w:rFonts w:ascii="Times New Roman" w:hAnsi="Times New Roman" w:cs="Times New Roman"/>
          <w:sz w:val="24"/>
          <w:szCs w:val="24"/>
          <w:lang w:eastAsia="ru-RU"/>
        </w:rPr>
        <w:t>оздоровительного лагеря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с уче</w:t>
      </w:r>
      <w:r w:rsidR="00656BB0" w:rsidRPr="00F42B00">
        <w:rPr>
          <w:rFonts w:ascii="Times New Roman" w:hAnsi="Times New Roman" w:cs="Times New Roman"/>
          <w:sz w:val="24"/>
          <w:szCs w:val="24"/>
          <w:lang w:eastAsia="ru-RU"/>
        </w:rPr>
        <w:t>том санитарных правил и норм</w:t>
      </w:r>
      <w:r w:rsidR="0092705F"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утверждается </w:t>
      </w:r>
      <w:r w:rsidR="0092705F" w:rsidRPr="008930D8">
        <w:rPr>
          <w:rFonts w:ascii="Times New Roman" w:hAnsi="Times New Roman" w:cs="Times New Roman"/>
          <w:sz w:val="24"/>
          <w:szCs w:val="24"/>
          <w:lang w:eastAsia="ru-RU"/>
        </w:rPr>
        <w:t>руководителем учреждения</w:t>
      </w:r>
      <w:r w:rsidR="00656BB0" w:rsidRPr="008930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30D8" w:rsidRPr="008930D8" w:rsidRDefault="008930D8" w:rsidP="008930D8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center"/>
      </w:pPr>
      <w:r>
        <w:rPr>
          <w:rStyle w:val="a7"/>
          <w:rFonts w:eastAsiaTheme="majorEastAsia"/>
        </w:rPr>
        <w:t>4</w:t>
      </w:r>
      <w:r w:rsidRPr="008930D8">
        <w:t>.</w:t>
      </w:r>
      <w:r>
        <w:t xml:space="preserve"> </w:t>
      </w:r>
      <w:r w:rsidRPr="008930D8">
        <w:rPr>
          <w:rStyle w:val="a7"/>
          <w:rFonts w:eastAsiaTheme="majorEastAsia"/>
        </w:rPr>
        <w:t xml:space="preserve">Комплектование </w:t>
      </w:r>
      <w:r>
        <w:rPr>
          <w:rStyle w:val="a7"/>
          <w:rFonts w:eastAsiaTheme="majorEastAsia"/>
        </w:rPr>
        <w:t xml:space="preserve">оздоровительного </w:t>
      </w:r>
      <w:r w:rsidRPr="008930D8">
        <w:rPr>
          <w:rStyle w:val="a7"/>
          <w:rFonts w:eastAsiaTheme="majorEastAsia"/>
        </w:rPr>
        <w:t>лагеря отдыхающими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>
        <w:t>4</w:t>
      </w:r>
      <w:r w:rsidRPr="008930D8">
        <w:t xml:space="preserve">.1.Поядок комплектования лагеря отдыхающими определяется  </w:t>
      </w:r>
      <w:r>
        <w:t>руководителем учреждения.</w:t>
      </w:r>
    </w:p>
    <w:p w:rsid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>
        <w:t>4.2. Оздоровительный л</w:t>
      </w:r>
      <w:r w:rsidRPr="008930D8">
        <w:t xml:space="preserve">агерь принимает  на отдых детей от </w:t>
      </w:r>
      <w:r>
        <w:t xml:space="preserve">2,5 до 18 </w:t>
      </w:r>
      <w:r w:rsidRPr="008930D8">
        <w:t>лет при наличии необходимых медицинских  документов о состоянии здоровья детей, а также об отсутствии контактов с инфекционными  заболеваниями</w:t>
      </w:r>
      <w:r>
        <w:t>.</w:t>
      </w:r>
    </w:p>
    <w:p w:rsidR="008930D8" w:rsidRPr="00F42B00" w:rsidRDefault="008930D8" w:rsidP="008930D8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Оздоровительный лагерь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комплектуется из детей, находящихся в учреждении и функционирует круглогодично.</w:t>
      </w:r>
    </w:p>
    <w:p w:rsidR="008930D8" w:rsidRPr="00F42B00" w:rsidRDefault="008930D8" w:rsidP="008930D8">
      <w:pPr>
        <w:suppressAutoHyphens w:val="0"/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Pr="00F42B00">
        <w:rPr>
          <w:rFonts w:ascii="Times New Roman" w:hAnsi="Times New Roman" w:cs="Times New Roman"/>
          <w:sz w:val="24"/>
          <w:szCs w:val="24"/>
          <w:lang w:eastAsia="ru-RU"/>
        </w:rPr>
        <w:t>. При наличии свободных мест оздоровительный лагерь может доукомплектовываться детьми, не находящимися в учреждении.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>
        <w:t>4</w:t>
      </w:r>
      <w:r w:rsidRPr="008930D8">
        <w:t>.</w:t>
      </w:r>
      <w:r>
        <w:t>5</w:t>
      </w:r>
      <w:r w:rsidRPr="008930D8">
        <w:t xml:space="preserve">.Для заключения договора о предоставлении услуг по оздоровлению и отдыху ребенка между   Учреждением и родителями (законными представителями) необходимо </w:t>
      </w:r>
      <w:proofErr w:type="gramStart"/>
      <w:r w:rsidRPr="008930D8">
        <w:t>предоставить  следующие документы</w:t>
      </w:r>
      <w:proofErr w:type="gramEnd"/>
      <w:r w:rsidRPr="008930D8">
        <w:t>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 копия  свидетельства о рождении ребенка;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 xml:space="preserve">*справка о регистрации по месту жительства ребенка </w:t>
      </w:r>
      <w:proofErr w:type="gramStart"/>
      <w:r w:rsidRPr="008930D8">
        <w:t xml:space="preserve">( </w:t>
      </w:r>
      <w:proofErr w:type="gramEnd"/>
      <w:r w:rsidRPr="008930D8">
        <w:t>форма -9);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 xml:space="preserve">*справка с места работы родителя </w:t>
      </w:r>
      <w:proofErr w:type="gramStart"/>
      <w:r w:rsidRPr="008930D8">
        <w:t xml:space="preserve">( </w:t>
      </w:r>
      <w:proofErr w:type="gramEnd"/>
      <w:r w:rsidRPr="008930D8">
        <w:t>законного представителя);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*для опекаемых и приемных  детей – копии документов, подтверждающих установлении опеки над детьми;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*в  случае несовпадении фамилии ребенка и родителя (законного представителя) – копия документа  о подтверждении родства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>
        <w:lastRenderedPageBreak/>
        <w:t>4</w:t>
      </w:r>
      <w:r w:rsidRPr="008930D8">
        <w:t>.</w:t>
      </w:r>
      <w:r>
        <w:t>6</w:t>
      </w:r>
      <w:r w:rsidRPr="008930D8">
        <w:t>.При приеме в лагерь на отдых ребенка лагерь обязан  ознакомить  его и (или)  его родителей (законных представителей) с  настоящим Положением и другими документами, регламентирующими организацию деятельности лагеря</w:t>
      </w:r>
      <w:r>
        <w:t>.</w:t>
      </w:r>
    </w:p>
    <w:p w:rsidR="008930D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4.7.</w:t>
      </w:r>
      <w:r w:rsidR="008930D8" w:rsidRPr="008930D8">
        <w:t xml:space="preserve">.В лагере создаются отряды детей с учетом возраста, интересов детей и соответствии с требованиями соответствующих санитарных правил: численность отрядов детей в возрасте от </w:t>
      </w:r>
      <w:r>
        <w:t>2,5</w:t>
      </w:r>
      <w:r w:rsidR="008930D8" w:rsidRPr="008930D8">
        <w:t xml:space="preserve"> до </w:t>
      </w:r>
      <w:r>
        <w:t xml:space="preserve">7 </w:t>
      </w:r>
      <w:r w:rsidR="008930D8" w:rsidRPr="008930D8">
        <w:t xml:space="preserve">лет составляет </w:t>
      </w:r>
      <w:r>
        <w:t>8</w:t>
      </w:r>
      <w:r w:rsidR="008930D8" w:rsidRPr="008930D8">
        <w:t xml:space="preserve"> человек, в возрасте от 1</w:t>
      </w:r>
      <w:r>
        <w:t>0 до 18</w:t>
      </w:r>
      <w:r w:rsidR="008930D8" w:rsidRPr="008930D8">
        <w:t xml:space="preserve"> лет составляет </w:t>
      </w:r>
      <w:r>
        <w:t>10-12</w:t>
      </w:r>
      <w:r w:rsidR="008930D8" w:rsidRPr="008930D8">
        <w:t xml:space="preserve"> человек</w:t>
      </w:r>
    </w:p>
    <w:p w:rsidR="0002216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4.8.</w:t>
      </w:r>
      <w:r w:rsidR="008930D8" w:rsidRPr="008930D8">
        <w:t>.За отдыхающими  сохраняется  место в лагере в случае болезни</w:t>
      </w:r>
      <w:r>
        <w:t>.</w:t>
      </w:r>
    </w:p>
    <w:p w:rsidR="008930D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4.9</w:t>
      </w:r>
      <w:r w:rsidR="008930D8" w:rsidRPr="008930D8">
        <w:t>.Отчисление  отдыхающих из лагеря производится  в следующих случаях: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*при наличии медицинского заключения о состоянии здоровья ребенка, препятствующего его дальнейшему пребыванию в лагере</w:t>
      </w:r>
    </w:p>
    <w:p w:rsidR="008930D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*по заявлению родителей (</w:t>
      </w:r>
      <w:r w:rsidR="008930D8" w:rsidRPr="008930D8">
        <w:t>законных представителей)</w:t>
      </w:r>
    </w:p>
    <w:p w:rsidR="008930D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4.10.</w:t>
      </w:r>
      <w:r w:rsidR="008930D8" w:rsidRPr="008930D8">
        <w:t>Учреждение  вправе отказать в приеме ребенка  в лагерь в случае: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*отсутствия свободных мест;</w:t>
      </w:r>
    </w:p>
    <w:p w:rsid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*при наличии медицинских противопоказаний</w:t>
      </w:r>
      <w:r w:rsidR="00022168">
        <w:t>.</w:t>
      </w:r>
    </w:p>
    <w:p w:rsidR="0002216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</w:p>
    <w:p w:rsidR="008930D8" w:rsidRPr="008930D8" w:rsidRDefault="00022168" w:rsidP="001C01AD">
      <w:pPr>
        <w:pStyle w:val="af7"/>
        <w:spacing w:before="0" w:beforeAutospacing="0" w:after="0" w:afterAutospacing="0" w:line="240" w:lineRule="atLeast"/>
        <w:jc w:val="center"/>
      </w:pPr>
      <w:r>
        <w:rPr>
          <w:rStyle w:val="a7"/>
          <w:rFonts w:eastAsiaTheme="majorEastAsia"/>
        </w:rPr>
        <w:t>5</w:t>
      </w:r>
      <w:r w:rsidR="008930D8" w:rsidRPr="008930D8">
        <w:rPr>
          <w:rStyle w:val="a7"/>
          <w:rFonts w:eastAsiaTheme="majorEastAsia"/>
        </w:rPr>
        <w:t xml:space="preserve">.Имущество и средства </w:t>
      </w:r>
      <w:r w:rsidR="001C01AD">
        <w:rPr>
          <w:rStyle w:val="a7"/>
          <w:rFonts w:eastAsiaTheme="majorEastAsia"/>
        </w:rPr>
        <w:t xml:space="preserve">оздоровительного </w:t>
      </w:r>
      <w:r w:rsidR="008930D8" w:rsidRPr="008930D8">
        <w:rPr>
          <w:rStyle w:val="a7"/>
          <w:rFonts w:eastAsiaTheme="majorEastAsia"/>
        </w:rPr>
        <w:t>лагеря</w:t>
      </w:r>
    </w:p>
    <w:p w:rsidR="008930D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5</w:t>
      </w:r>
      <w:r w:rsidR="008930D8" w:rsidRPr="008930D8">
        <w:t xml:space="preserve">.1.Финансово-хозяйственную деятельность, бухгалтерский учет </w:t>
      </w:r>
      <w:r>
        <w:t>и</w:t>
      </w:r>
      <w:r w:rsidR="008930D8" w:rsidRPr="008930D8">
        <w:t xml:space="preserve"> статистическую отчетность по деятельности лагеря в порядке, определенном законодательством РФ, осуществляет  </w:t>
      </w:r>
      <w:r>
        <w:t>у</w:t>
      </w:r>
      <w:r w:rsidR="008930D8" w:rsidRPr="008930D8">
        <w:t>чреждение, а также представляет  отчеты о финансово- хозяйственной деятельности Учредителю.</w:t>
      </w:r>
    </w:p>
    <w:p w:rsidR="008930D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5</w:t>
      </w:r>
      <w:r w:rsidR="008930D8" w:rsidRPr="008930D8">
        <w:t>.2.За  учреждением закреплено право управления имуществом  для организации  отдыха детей в лагере, обеспечивает сохранность и использование имущества по целевому назначению</w:t>
      </w:r>
      <w:r w:rsidR="001C01AD">
        <w:t>.</w:t>
      </w:r>
    </w:p>
    <w:p w:rsidR="008930D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5</w:t>
      </w:r>
      <w:r w:rsidR="008930D8" w:rsidRPr="008930D8">
        <w:t xml:space="preserve">.3.Финансовое обеспечение деятельности лагеря осуществляет   </w:t>
      </w:r>
      <w:r>
        <w:t>у</w:t>
      </w:r>
      <w:r w:rsidR="008930D8" w:rsidRPr="008930D8">
        <w:t>чреждение  в соответствии с нормативными актами, бюджетной сметой на финансовый год, сметой расходов и доходов лагеря</w:t>
      </w:r>
      <w:r w:rsidR="001C01AD">
        <w:t>.</w:t>
      </w:r>
    </w:p>
    <w:p w:rsidR="008930D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5</w:t>
      </w:r>
      <w:r w:rsidR="008930D8" w:rsidRPr="008930D8">
        <w:t>.4.Источником формирования имущества и финансовых ресурсов лагеря являются: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*добровольные пожертвования и целевые взносы физических и юридических лиц;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*капитальные вложения и дотации  из бюджета;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*иные источники в соответствии с законодательством РФ, в том  числе полученные от ведения разрешенной предпринимательской деятельности и предоставления услуг населению;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*средства родителей (родительская плата за путевку)</w:t>
      </w:r>
      <w:r w:rsidR="001C01AD">
        <w:t>.</w:t>
      </w:r>
    </w:p>
    <w:p w:rsid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  <w:r>
        <w:t>5</w:t>
      </w:r>
      <w:r w:rsidR="008930D8" w:rsidRPr="008930D8">
        <w:t>.5.В соответствии с имеющимися финансированием Учреждение проводит капитальный и текущий ремонт и обеспечивает содержание помещений лагеря  для создания необходимых условий оздоровления и отдыха детей и подростков, укомплектования помещений оборудованием, инвентарем, материалами</w:t>
      </w:r>
      <w:r w:rsidR="001C01AD">
        <w:t>.</w:t>
      </w:r>
    </w:p>
    <w:p w:rsidR="00022168" w:rsidRPr="008930D8" w:rsidRDefault="00022168" w:rsidP="008930D8">
      <w:pPr>
        <w:pStyle w:val="af7"/>
        <w:spacing w:before="0" w:beforeAutospacing="0" w:after="0" w:afterAutospacing="0" w:line="240" w:lineRule="atLeast"/>
        <w:jc w:val="both"/>
      </w:pPr>
    </w:p>
    <w:p w:rsidR="008930D8" w:rsidRPr="00022168" w:rsidRDefault="008930D8" w:rsidP="008930D8">
      <w:pPr>
        <w:pStyle w:val="af7"/>
        <w:spacing w:before="0" w:beforeAutospacing="0" w:after="0" w:afterAutospacing="0" w:line="240" w:lineRule="atLeast"/>
        <w:jc w:val="both"/>
        <w:rPr>
          <w:b/>
        </w:rPr>
      </w:pPr>
      <w:r w:rsidRPr="00022168">
        <w:rPr>
          <w:b/>
        </w:rPr>
        <w:t xml:space="preserve">                            </w:t>
      </w:r>
      <w:r w:rsidR="00022168" w:rsidRPr="00022168">
        <w:rPr>
          <w:b/>
        </w:rPr>
        <w:t>6</w:t>
      </w:r>
      <w:r w:rsidRPr="00022168">
        <w:rPr>
          <w:rStyle w:val="a7"/>
          <w:rFonts w:eastAsiaTheme="majorEastAsia"/>
          <w:b w:val="0"/>
        </w:rPr>
        <w:t>.</w:t>
      </w:r>
      <w:r w:rsidR="00022168" w:rsidRPr="00022168">
        <w:rPr>
          <w:rStyle w:val="a7"/>
          <w:rFonts w:eastAsiaTheme="majorEastAsia"/>
          <w:b w:val="0"/>
        </w:rPr>
        <w:t xml:space="preserve"> </w:t>
      </w:r>
      <w:r w:rsidRPr="00022168">
        <w:rPr>
          <w:rStyle w:val="a7"/>
          <w:rFonts w:eastAsiaTheme="majorEastAsia"/>
        </w:rPr>
        <w:t>Права и обязанности участников оздоровительного процесса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>.1.Участниками оздоровительного процесса являются: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*дети и подростки, отдыхающие в лагере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*педагогические работники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*родители (законные представители)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 xml:space="preserve">.2.Отдыхающие имеют право </w:t>
      </w:r>
      <w:proofErr w:type="gramStart"/>
      <w:r w:rsidR="008930D8" w:rsidRPr="008930D8">
        <w:t>на</w:t>
      </w:r>
      <w:proofErr w:type="gramEnd"/>
      <w:r w:rsidR="008930D8" w:rsidRPr="008930D8">
        <w:t>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*добровольное участие в досуговых мероприятиях;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*развитие творческих способностей и интересов;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*уважение их человеческого достоинства, защита от всех форм физического и психологического  насилия;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>.3.Отдыхающие обязаны: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*выполнять требования настоящего Положения, Правил поведения, режим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*уважительно относиться друг другу, а также к  работникам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lastRenderedPageBreak/>
        <w:t>*соблюдать чистоту и порядок в лагере;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*бережно относиться к имуществу лагеря и личным вещам участников оздоровительного процесса;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*добросовестно выполнять обязанности по самообслуживанию;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*принимать активное участие в жизни лагеря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>.4.Работники имеют право  </w:t>
      </w:r>
      <w:proofErr w:type="gramStart"/>
      <w:r w:rsidR="008930D8" w:rsidRPr="008930D8">
        <w:t>на</w:t>
      </w:r>
      <w:proofErr w:type="gramEnd"/>
      <w:r w:rsidR="008930D8" w:rsidRPr="008930D8">
        <w:t>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*оплату своего труда и соблюдение его условий в соответствии  с трудовым договором, условия которого не могут противоречить трудовому законодательству РФ</w:t>
      </w:r>
      <w:r w:rsidR="001C01AD">
        <w:t xml:space="preserve"> </w:t>
      </w:r>
      <w:r w:rsidRPr="008930D8">
        <w:t>(заработная плата выплачивается работникам со</w:t>
      </w:r>
      <w:r w:rsidR="001C01AD">
        <w:t>гласно утвержденной директором у</w:t>
      </w:r>
      <w:r w:rsidRPr="008930D8">
        <w:t>чреждения тарификации и штатного расписания);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*защиту профессиональной чести и достоинства;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 различные формы морального и материального поощрения за успехи в их деятельности;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*корректное в эстетическом и правовом отношении дисциплинарное расследование;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*педагогические и медицинские работники лагеря пользуются правами и льготами в порядке, установленном законодательством РФ;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>.5.Работники лагеря обязаны при приеме на работу: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*ознакомиться с Положением, условиями труда, Правилами внутреннего распорядка, должностными обязанностями;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*представить медицинское заключение (справку) о допуске к работе в детском оздоровительном учреждении;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*предоставить необходимый пакет документо</w:t>
      </w:r>
      <w:proofErr w:type="gramStart"/>
      <w:r w:rsidRPr="008930D8">
        <w:t>в(</w:t>
      </w:r>
      <w:proofErr w:type="gramEnd"/>
      <w:r w:rsidRPr="008930D8">
        <w:t>копии документов: об образовании, страхового свидетельства, трудовой книжки, ИНН, паспорта);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*пройти инструктаж по технике безопасности, вопросам профилактики травматизма, предупреждения несчастных случаев с детьми и подростками, соблюдения санитарно-гигиенических правил и правил пожарной безопасности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>.6.Выполнять  требования настоящего Положения, Правила внутреннего распорядка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*строго следовать нормам профессиональной этики;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*качественно выполнять должностные обязанности;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*не принимать антипедагогических методов воспитания, связанных с физическим или духовным  насилием над личностью;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 xml:space="preserve">*все работники лагеря в </w:t>
      </w:r>
      <w:proofErr w:type="gramStart"/>
      <w:r w:rsidRPr="008930D8">
        <w:t>пределах</w:t>
      </w:r>
      <w:proofErr w:type="gramEnd"/>
      <w:r w:rsidRPr="008930D8">
        <w:t xml:space="preserve"> возложенных на них обязанностей несут персональную ответственность за безопасность жизни и  здоровья детей и подростков, находящихся на отдыхе;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>.7.На педагогическую работу 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подтвержденную документами об образовании. В исключительных случаях допускается привлечение к работе лиц, не имеющих профессионально-педагогического образования, но обладающих достаточным практическим опытом и компетентностью, выполняющие качественно и в полном объеме возложенные на них должностные обязанности</w:t>
      </w:r>
    </w:p>
    <w:p w:rsidR="008930D8" w:rsidRPr="008930D8" w:rsidRDefault="008930D8" w:rsidP="001C01AD">
      <w:pPr>
        <w:pStyle w:val="af7"/>
        <w:spacing w:before="0" w:beforeAutospacing="0" w:after="0" w:afterAutospacing="0" w:line="240" w:lineRule="atLeast"/>
        <w:ind w:firstLine="708"/>
        <w:jc w:val="both"/>
      </w:pPr>
      <w:r w:rsidRPr="008930D8">
        <w:t>К педагогической деятельности не допускаются лица, лишенные права деятельности приговором суда, или по медицинским показаниям, а также лица, имеющие судимость за определенные преступления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>.8.Увольнение работников лагеря по инициативе администрации Учреждения, помимо оснований, предусмотренных законодательством РФ о труде, допускается также в случаях: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*повторного грубого нарушения настоящего Положения в течение функционирования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*применение методов воспитания, связанных с физическим и (или) психологическим насилием над личностью воспитанника;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*появление на работе в состоянии алкогольного, наркотического или токсического опьянения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lastRenderedPageBreak/>
        <w:t>6</w:t>
      </w:r>
      <w:r w:rsidR="008930D8" w:rsidRPr="008930D8">
        <w:t>.9.К основным правам родителей (законных представителей) относятся: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 защита законных прав и интересов детей;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6</w:t>
      </w:r>
      <w:r w:rsidR="008930D8" w:rsidRPr="008930D8">
        <w:t>.10. К основным обязанностям родителей (законных представителей) относятся: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*выполнение настоящего Положения;</w:t>
      </w:r>
    </w:p>
    <w:p w:rsid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 xml:space="preserve">*соблюдение Правил внутреннего распорядка лагеря и </w:t>
      </w:r>
      <w:r w:rsidR="001C01AD">
        <w:t>режим пребывания детей в лагере.</w:t>
      </w:r>
    </w:p>
    <w:p w:rsidR="001C01AD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</w:p>
    <w:p w:rsidR="008930D8" w:rsidRPr="008930D8" w:rsidRDefault="001C01AD" w:rsidP="001C01AD">
      <w:pPr>
        <w:pStyle w:val="af7"/>
        <w:spacing w:before="0" w:beforeAutospacing="0" w:after="0" w:afterAutospacing="0" w:line="240" w:lineRule="atLeast"/>
        <w:jc w:val="center"/>
      </w:pPr>
      <w:r>
        <w:rPr>
          <w:rStyle w:val="a7"/>
          <w:rFonts w:eastAsiaTheme="majorEastAsia"/>
        </w:rPr>
        <w:t>7</w:t>
      </w:r>
      <w:r w:rsidR="008930D8" w:rsidRPr="008930D8">
        <w:rPr>
          <w:rStyle w:val="a7"/>
          <w:rFonts w:eastAsiaTheme="majorEastAsia"/>
        </w:rPr>
        <w:t>.</w:t>
      </w:r>
      <w:r>
        <w:rPr>
          <w:rStyle w:val="a7"/>
          <w:rFonts w:eastAsiaTheme="majorEastAsia"/>
        </w:rPr>
        <w:t xml:space="preserve"> </w:t>
      </w:r>
      <w:r w:rsidR="008930D8" w:rsidRPr="008930D8">
        <w:rPr>
          <w:rStyle w:val="a7"/>
          <w:rFonts w:eastAsiaTheme="majorEastAsia"/>
        </w:rPr>
        <w:t>Порядок управления</w:t>
      </w:r>
      <w:r>
        <w:rPr>
          <w:rStyle w:val="a7"/>
          <w:rFonts w:eastAsiaTheme="majorEastAsia"/>
        </w:rPr>
        <w:t xml:space="preserve"> оздоровительным</w:t>
      </w:r>
      <w:r w:rsidR="008930D8" w:rsidRPr="008930D8">
        <w:rPr>
          <w:rStyle w:val="a7"/>
          <w:rFonts w:eastAsiaTheme="majorEastAsia"/>
        </w:rPr>
        <w:t xml:space="preserve"> лагерем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 w:rsidRPr="008930D8">
        <w:t xml:space="preserve">.1.Непосредственное управление лагерем осуществляет </w:t>
      </w:r>
      <w:r>
        <w:t>начальник</w:t>
      </w:r>
      <w:r w:rsidR="008930D8" w:rsidRPr="008930D8">
        <w:t xml:space="preserve"> лагеря, который назначается и освобождается от занимаемой должности </w:t>
      </w:r>
      <w:r>
        <w:t>руководителем учреждения.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 w:rsidRPr="008930D8">
        <w:t>.2.К компетенции Учредителя Учреждения относится: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*реорганизация и ликвидация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*изъятие имущества в определенных законодательством случаях;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*утверждение сметы расходов;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 установление порядка использования объектов оперативного управления;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*получение от лагеря информац</w:t>
      </w:r>
      <w:proofErr w:type="gramStart"/>
      <w:r w:rsidRPr="008930D8">
        <w:t>ии  о е</w:t>
      </w:r>
      <w:proofErr w:type="gramEnd"/>
      <w:r w:rsidRPr="008930D8">
        <w:t>го деятельности;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*осуществление контроля соответствия деятельности лагеря настоящему Положению, проведение  ревизий финансово- хозяйственной деятельности;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7.3.К  компетенции у</w:t>
      </w:r>
      <w:r w:rsidR="008930D8" w:rsidRPr="008930D8">
        <w:t>чреждения относится: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*финансирование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*утверждение и внесение изменений в Положение о лагере;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</w:t>
      </w:r>
      <w:proofErr w:type="gramStart"/>
      <w:r w:rsidRPr="008930D8">
        <w:t>контроль за</w:t>
      </w:r>
      <w:proofErr w:type="gramEnd"/>
      <w:r w:rsidRPr="008930D8">
        <w:t xml:space="preserve"> сохранностью и эффективным использованием  закрепленного за лагерем имущества и выделенных ему средств;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*утверждение надбавок, доплат и размеров премий работникам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*установление исходных данных планирования финансово- хозяйственной деятельности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*в соответствии с трудовым кодексом РФ  осуществление приема или назначения  кадров для работы в летний период</w:t>
      </w:r>
      <w:r w:rsidR="001C01AD">
        <w:t>,</w:t>
      </w:r>
      <w:r w:rsidRPr="008930D8">
        <w:t xml:space="preserve"> согласно штатно</w:t>
      </w:r>
      <w:r w:rsidR="001C01AD">
        <w:t>му</w:t>
      </w:r>
      <w:r w:rsidRPr="008930D8">
        <w:t xml:space="preserve"> расписани</w:t>
      </w:r>
      <w:r w:rsidR="001C01AD">
        <w:t>ю</w:t>
      </w:r>
      <w:r w:rsidRPr="008930D8">
        <w:t xml:space="preserve"> лагеря, а также увольнения временно принятых работников по оконча</w:t>
      </w:r>
      <w:r w:rsidR="001C01AD">
        <w:t>нии действия трудового договора.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 w:rsidRPr="008930D8">
        <w:t xml:space="preserve">.4.В установленном порядке </w:t>
      </w:r>
      <w:r>
        <w:t>начальник</w:t>
      </w:r>
      <w:r w:rsidR="008930D8" w:rsidRPr="008930D8">
        <w:t xml:space="preserve"> лагеря: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*несет ответственность, предусмотренную законодательством РФ, за обеспечение безопасности жизни и здоровья детей и работников лагеря, предупреждения детского травматизма, соблюдение правил противопожарной безопасности, санитарн</w:t>
      </w:r>
      <w:proofErr w:type="gramStart"/>
      <w:r w:rsidRPr="008930D8">
        <w:t>о-</w:t>
      </w:r>
      <w:proofErr w:type="gramEnd"/>
      <w:r w:rsidRPr="008930D8">
        <w:t xml:space="preserve"> эпидем</w:t>
      </w:r>
      <w:r w:rsidR="001C01AD">
        <w:t>и</w:t>
      </w:r>
      <w:r w:rsidRPr="008930D8">
        <w:t>ологических требований к устройству, содержании и организации работы в лагере;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*представляет интересы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*обеспечивает деятельность лагеря в соответствии с настоящим Положением;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*распоряжается материальными средствами и имуществом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*осуществляет подбор кадров на работу и расстановку педагогических кадров и вспомогательного персонала;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*разрабатывает локально-правовые акты, регламентирующие деятельность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*утверждает должностные инструкции работников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*издает приказы и распоряжения, обязательные для исполнения работников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*подготавливает проекты приказов о приеме на работу, расстановке кадров, увольнении с работы;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*вносит предложения по определению структуры и внесению изменений в штатное расписание лагеря в пределах выделенных средств, по распределению должностных обязанностей работников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 xml:space="preserve">*в установленном порядке предоставляет </w:t>
      </w:r>
      <w:proofErr w:type="gramStart"/>
      <w:r w:rsidRPr="008930D8">
        <w:t>статистическую</w:t>
      </w:r>
      <w:proofErr w:type="gramEnd"/>
      <w:r w:rsidRPr="008930D8">
        <w:t xml:space="preserve"> отчетности в соответствующие органы в пределах своей компетенции;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*поощряет работников лагеря;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lastRenderedPageBreak/>
        <w:t>*применяет дисциплинарные взыскания к работникам лагеря в случае нарушения ими правил внутреннего трудового распорядка и должностных инструкций, а также в других случаях, предусмотренных  законодательством;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*участвует в распределении  надбавок и доплат к должностным окладам и ставкам заработной платы работникам  лагеря в пределах выделенных средств;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 w:rsidRPr="008930D8">
        <w:t>.5.Формами самоуправления являются: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*педагогический совет;</w:t>
      </w:r>
    </w:p>
    <w:p w:rsidR="008930D8" w:rsidRPr="008930D8" w:rsidRDefault="008930D8" w:rsidP="008930D8">
      <w:pPr>
        <w:pStyle w:val="af7"/>
        <w:spacing w:before="0" w:beforeAutospacing="0" w:after="0" w:afterAutospacing="0" w:line="240" w:lineRule="atLeast"/>
        <w:jc w:val="both"/>
      </w:pPr>
      <w:r w:rsidRPr="008930D8">
        <w:t>*общее собрание трудового коллектива;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 w:rsidRPr="008930D8">
        <w:t>.6.Педагогический совет образуют сотрудники лагеря, занятые в педагогической деятельности: администрация  лагеря, воспитатели, старший вожатый, вожатые, инструктор по физкультуре, инструктор по плаванию</w:t>
      </w:r>
      <w:r>
        <w:t>.</w:t>
      </w:r>
    </w:p>
    <w:p w:rsidR="008930D8" w:rsidRP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 w:rsidRPr="008930D8">
        <w:t>.7.Заседание Педагогического совета лагеря созывается не реже одного раза в смену</w:t>
      </w:r>
      <w:r>
        <w:t>.</w:t>
      </w:r>
    </w:p>
    <w:p w:rsidR="008930D8" w:rsidRDefault="001C01AD" w:rsidP="008930D8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 w:rsidRPr="008930D8">
        <w:t>.8.Решения педагогического совета лагеря является  правомочным, если на его заседании присутствовало не менее двух третей педагогических работников лагеря, если за него проголосовало более половины п</w:t>
      </w:r>
      <w:r w:rsidR="008930D8">
        <w:t xml:space="preserve">рисутствующих педагогов. Процедура голосования определяется Педагогическим советом лагеря. Решения Педагогического совета утверждаются приказами </w:t>
      </w:r>
      <w:r>
        <w:t>начальника</w:t>
      </w:r>
      <w:r w:rsidR="008930D8">
        <w:t xml:space="preserve"> лагеря и  являются обязательными для исполнения</w:t>
      </w:r>
    </w:p>
    <w:p w:rsidR="008930D8" w:rsidRDefault="001C01AD" w:rsidP="001C01AD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>
        <w:t>.9.К  компетенции педагогического совета лагеря относятся: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*принятие программы работы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*разработка и принятие форм педагогической документации;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*обсуждение и выбор различных вариантов содержания и форм организации оздоровительного, воспитательного процесса  в лагере и способов их реализации;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*организация работы по развитию творческих инициатив педагогических работников;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*принятие решений по вопросам организации оздоровительно-воспитательного процесса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*решение вопросов о награждении и поощрении работников, отдыхающих;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*согласование локально-правовых актов, регла</w:t>
      </w:r>
      <w:r w:rsidR="001C01AD">
        <w:t>ментирующих деятельность лагеря.</w:t>
      </w:r>
    </w:p>
    <w:p w:rsidR="008930D8" w:rsidRDefault="001C01AD" w:rsidP="001C01AD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>
        <w:t>.10.Полномочия трудового коллектива лагеря осуществляются общим собранием: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*общее собрание трудового коллектива лагеря созывается по мере необходимости,</w:t>
      </w:r>
      <w:r w:rsidR="001C01AD">
        <w:t xml:space="preserve"> но не реже одного раза в смену.</w:t>
      </w:r>
    </w:p>
    <w:p w:rsidR="008930D8" w:rsidRDefault="001C01AD" w:rsidP="001C01AD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>
        <w:t>.11.К компетенции общего собрания трудового коллектива относится: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*внесение предложений по внесению изменений в Положение о лагере;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*обсуждение и согласование Правил внутреннего трудового распорядка;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*разработка и обсуждение проектов локально-нормативных  актов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 xml:space="preserve">*принятие решений по вопросам  </w:t>
      </w:r>
      <w:r w:rsidR="001C01AD">
        <w:t>организации деятельности лагеря.</w:t>
      </w:r>
    </w:p>
    <w:p w:rsidR="008930D8" w:rsidRDefault="001C01AD" w:rsidP="001C01AD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>
        <w:t>.12.Порядок изменения Положения лагеря: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*Положение о лагере может изменяться и дополняться по инициативе трудового коллектива лагеря, при изменении законодательства РФ в области  образования;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 xml:space="preserve">*изменения и дополнения, вносимые в  Положение о лагере, признаются действительными только с момента утверждения  приказом директора </w:t>
      </w:r>
      <w:r w:rsidR="001C01AD">
        <w:t>у</w:t>
      </w:r>
      <w:r>
        <w:t>чреждения;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*с момента регистрации Положения предыдущая редакция Положения лагеря утрачивает силу</w:t>
      </w:r>
      <w:r w:rsidR="001C01AD">
        <w:t>.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8.13.Локальные акты лагеря: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*локальными актами лагеря являются нормативные акты, предусмотренные настоящим Положением, принятые или утвержденные установленным порядком соотве</w:t>
      </w:r>
      <w:r w:rsidR="001C01AD">
        <w:t>тствующими органами управления у</w:t>
      </w:r>
      <w:r>
        <w:t>чреждения, в пределах своей компетенции и регламентирующие деятельность лагеря, либо участников оздоровительного процесса по отдельным вопросам;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*локальные нормативные акты лагеря должны соответствовать настоящему Положению и являются обязательными для исполнения участниками оздоровительного процесса</w:t>
      </w:r>
      <w:r w:rsidR="001C01AD">
        <w:t>.</w:t>
      </w:r>
    </w:p>
    <w:p w:rsidR="008930D8" w:rsidRDefault="001C01AD" w:rsidP="001C01AD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>
        <w:t>.14. Локальными актами,  регламентирующими деятельность лагеря</w:t>
      </w:r>
      <w:r>
        <w:t>,</w:t>
      </w:r>
      <w:r w:rsidR="008930D8">
        <w:t>  являются:</w:t>
      </w:r>
    </w:p>
    <w:p w:rsidR="008930D8" w:rsidRDefault="00DA500E" w:rsidP="001C01AD">
      <w:pPr>
        <w:pStyle w:val="af7"/>
        <w:spacing w:before="0" w:beforeAutospacing="0" w:after="0" w:afterAutospacing="0" w:line="240" w:lineRule="atLeast"/>
        <w:jc w:val="both"/>
      </w:pPr>
      <w:r>
        <w:t xml:space="preserve">*Положение об </w:t>
      </w:r>
      <w:r w:rsidR="008930D8">
        <w:t>оздоровительном лагере;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lastRenderedPageBreak/>
        <w:t>*Правила внутреннего распорядка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*книга приказов;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*штатное расписание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*Положение о порядке установления стимулирующих выплат работникам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*критерии и показатели эффективности и результативности деятельности работников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*инструкции по охране труда работников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*должностные инструкции работников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*инструкции по технике безопасности, противопожарной безопасности;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*Положение о педагогическом совете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*Решения педагогического совета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*Положение об общем собрании трудового коллектива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*Решения трудового коллектива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*трудовые договора с работниками загородного оздоровительного лагеря;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 договоры возмездного оказания услуг;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*правила приема детей в загородный оздоровительный лагерь;</w:t>
      </w:r>
    </w:p>
    <w:p w:rsidR="008930D8" w:rsidRDefault="008930D8" w:rsidP="001C01AD">
      <w:pPr>
        <w:pStyle w:val="af7"/>
        <w:spacing w:before="0" w:beforeAutospacing="0" w:after="0" w:afterAutospacing="0" w:line="240" w:lineRule="atLeast"/>
        <w:jc w:val="both"/>
      </w:pPr>
      <w:r>
        <w:t>*правила поведения отдыхающих в загородном оздоровительном лагере;</w:t>
      </w:r>
    </w:p>
    <w:p w:rsidR="008930D8" w:rsidRDefault="00DA500E" w:rsidP="001C01AD">
      <w:pPr>
        <w:pStyle w:val="af7"/>
        <w:spacing w:before="0" w:beforeAutospacing="0" w:after="0" w:afterAutospacing="0" w:line="240" w:lineRule="atLeast"/>
        <w:jc w:val="both"/>
      </w:pPr>
      <w:r>
        <w:t>7</w:t>
      </w:r>
      <w:r w:rsidR="008930D8">
        <w:t>.15.Локальные акты лагеря не могут противоречить настоящему Положению, Уставу Учреждения, законодательным документам РФ.</w:t>
      </w:r>
    </w:p>
    <w:p w:rsidR="003B3D11" w:rsidRDefault="003B3D11" w:rsidP="00656BB0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D11" w:rsidSect="003B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3049"/>
    <w:multiLevelType w:val="multilevel"/>
    <w:tmpl w:val="5CA6C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89564B"/>
    <w:multiLevelType w:val="multilevel"/>
    <w:tmpl w:val="6CFC7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8B3AB6"/>
    <w:multiLevelType w:val="multilevel"/>
    <w:tmpl w:val="1D301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665B782C"/>
    <w:multiLevelType w:val="hybridMultilevel"/>
    <w:tmpl w:val="0E68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1CE5"/>
    <w:multiLevelType w:val="hybridMultilevel"/>
    <w:tmpl w:val="4C08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BB0"/>
    <w:rsid w:val="00022168"/>
    <w:rsid w:val="0004716B"/>
    <w:rsid w:val="000A4B49"/>
    <w:rsid w:val="00100332"/>
    <w:rsid w:val="00183435"/>
    <w:rsid w:val="001C01AD"/>
    <w:rsid w:val="00252FBF"/>
    <w:rsid w:val="003A31F6"/>
    <w:rsid w:val="003B3D11"/>
    <w:rsid w:val="003D4E1B"/>
    <w:rsid w:val="004437F3"/>
    <w:rsid w:val="004A56E7"/>
    <w:rsid w:val="00515970"/>
    <w:rsid w:val="005865CD"/>
    <w:rsid w:val="005F581B"/>
    <w:rsid w:val="00656BB0"/>
    <w:rsid w:val="0066624A"/>
    <w:rsid w:val="00674112"/>
    <w:rsid w:val="006F6C48"/>
    <w:rsid w:val="00712502"/>
    <w:rsid w:val="007411AF"/>
    <w:rsid w:val="00833E97"/>
    <w:rsid w:val="008930D8"/>
    <w:rsid w:val="008B411A"/>
    <w:rsid w:val="00912989"/>
    <w:rsid w:val="0092705F"/>
    <w:rsid w:val="009A0856"/>
    <w:rsid w:val="00A7018E"/>
    <w:rsid w:val="00AF296E"/>
    <w:rsid w:val="00BF705F"/>
    <w:rsid w:val="00DA182C"/>
    <w:rsid w:val="00DA500E"/>
    <w:rsid w:val="00E053F2"/>
    <w:rsid w:val="00E343F0"/>
    <w:rsid w:val="00EC2A91"/>
    <w:rsid w:val="00F42B00"/>
    <w:rsid w:val="00FA085B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Body Text Indent"/>
    <w:basedOn w:val="a"/>
    <w:link w:val="af4"/>
    <w:semiHidden/>
    <w:rsid w:val="00656BB0"/>
    <w:pPr>
      <w:suppressAutoHyphens w:val="0"/>
      <w:spacing w:after="0" w:line="240" w:lineRule="auto"/>
      <w:ind w:left="708" w:right="0"/>
    </w:pPr>
    <w:rPr>
      <w:rFonts w:ascii="Times New Roman" w:hAnsi="Times New Roman" w:cs="Times New Roman"/>
      <w:b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656BB0"/>
    <w:rPr>
      <w:b/>
      <w:sz w:val="24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656BB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56BB0"/>
    <w:rPr>
      <w:rFonts w:ascii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semiHidden/>
    <w:unhideWhenUsed/>
    <w:rsid w:val="00F42B00"/>
    <w:pPr>
      <w:suppressAutoHyphens w:val="0"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A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500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16</cp:revision>
  <cp:lastPrinted>2018-03-22T08:13:00Z</cp:lastPrinted>
  <dcterms:created xsi:type="dcterms:W3CDTF">2014-08-28T14:41:00Z</dcterms:created>
  <dcterms:modified xsi:type="dcterms:W3CDTF">2018-03-22T08:35:00Z</dcterms:modified>
</cp:coreProperties>
</file>